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EF6B" w14:textId="7BDD84F7" w:rsidR="00473E2C" w:rsidRDefault="00473E2C"/>
    <w:p w14:paraId="28928156" w14:textId="69ECD43B" w:rsidR="00654EA6" w:rsidRDefault="00654EA6" w:rsidP="00654EA6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654EA6">
        <w:rPr>
          <w:sz w:val="24"/>
          <w:szCs w:val="24"/>
        </w:rPr>
        <w:t>Pruszcz Gdański  31.10.2023 r.</w:t>
      </w:r>
    </w:p>
    <w:p w14:paraId="13596303" w14:textId="77777777" w:rsidR="00654EA6" w:rsidRPr="00654EA6" w:rsidRDefault="00654EA6" w:rsidP="00654EA6">
      <w:pPr>
        <w:jc w:val="center"/>
        <w:rPr>
          <w:sz w:val="24"/>
          <w:szCs w:val="24"/>
        </w:rPr>
      </w:pPr>
    </w:p>
    <w:p w14:paraId="70099E61" w14:textId="093D7E8C" w:rsidR="00654EA6" w:rsidRPr="00654EA6" w:rsidRDefault="00654EA6" w:rsidP="00654EA6">
      <w:pPr>
        <w:jc w:val="center"/>
        <w:rPr>
          <w:sz w:val="28"/>
          <w:szCs w:val="28"/>
        </w:rPr>
      </w:pPr>
      <w:r w:rsidRPr="00654EA6">
        <w:rPr>
          <w:sz w:val="28"/>
          <w:szCs w:val="28"/>
        </w:rPr>
        <w:t>Zarządzenie nr 7/2023</w:t>
      </w:r>
    </w:p>
    <w:p w14:paraId="1E24A82D" w14:textId="7EAE0717" w:rsidR="00654EA6" w:rsidRDefault="00654EA6" w:rsidP="00654EA6">
      <w:pPr>
        <w:jc w:val="center"/>
        <w:rPr>
          <w:sz w:val="28"/>
          <w:szCs w:val="28"/>
        </w:rPr>
      </w:pPr>
      <w:r w:rsidRPr="00654EA6">
        <w:rPr>
          <w:sz w:val="28"/>
          <w:szCs w:val="28"/>
        </w:rPr>
        <w:t xml:space="preserve">z dnia </w:t>
      </w:r>
      <w:r>
        <w:rPr>
          <w:sz w:val="28"/>
          <w:szCs w:val="28"/>
        </w:rPr>
        <w:t>31 października 2023 r.</w:t>
      </w:r>
    </w:p>
    <w:p w14:paraId="2F7B87CE" w14:textId="77777777" w:rsidR="00654EA6" w:rsidRDefault="00654EA6" w:rsidP="00654E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sprawie powołania </w:t>
      </w:r>
    </w:p>
    <w:p w14:paraId="08806F2F" w14:textId="17E7B79C" w:rsidR="00654EA6" w:rsidRDefault="00654EA6" w:rsidP="00654EA6">
      <w:pPr>
        <w:jc w:val="center"/>
        <w:rPr>
          <w:sz w:val="28"/>
          <w:szCs w:val="28"/>
        </w:rPr>
      </w:pPr>
      <w:r>
        <w:rPr>
          <w:sz w:val="28"/>
          <w:szCs w:val="28"/>
        </w:rPr>
        <w:t>zastępcy dyrektora ds. powiatowych</w:t>
      </w:r>
    </w:p>
    <w:p w14:paraId="2AEC766D" w14:textId="77777777" w:rsidR="00654EA6" w:rsidRDefault="00654EA6" w:rsidP="00654EA6">
      <w:pPr>
        <w:jc w:val="center"/>
        <w:rPr>
          <w:sz w:val="28"/>
          <w:szCs w:val="28"/>
        </w:rPr>
      </w:pPr>
    </w:p>
    <w:p w14:paraId="61E30E4E" w14:textId="77777777" w:rsidR="00B2710D" w:rsidRDefault="00654EA6" w:rsidP="00B271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Zgodnie z zapisem </w:t>
      </w:r>
      <w:r w:rsidR="00B2710D">
        <w:rPr>
          <w:sz w:val="28"/>
          <w:szCs w:val="28"/>
        </w:rPr>
        <w:t>w Statucie Powiatowej i Miejskiej Biblioteki Publicznej                  w Pruszczu Gdańskim Uchwała nr LVI/555/2023 Rady Miasta Pruszcz Gdański          z dnia 15 czerwca 2023 r., dział III pkt. 6 oraz na podstawie opinii Starosty Gdańskiego zarządzam, co następuje:</w:t>
      </w:r>
    </w:p>
    <w:p w14:paraId="18FA0490" w14:textId="6914A0EB" w:rsidR="00654EA6" w:rsidRDefault="00B2710D" w:rsidP="00B2710D">
      <w:pPr>
        <w:spacing w:line="360" w:lineRule="auto"/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</w:p>
    <w:p w14:paraId="65A4ED62" w14:textId="7070D067" w:rsidR="00D959B9" w:rsidRDefault="00B2710D" w:rsidP="00D959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Powołuję z dniem 31 października 2023 r. </w:t>
      </w:r>
      <w:r w:rsidR="00D959B9">
        <w:rPr>
          <w:sz w:val="28"/>
          <w:szCs w:val="28"/>
        </w:rPr>
        <w:t xml:space="preserve">Panią Annę </w:t>
      </w:r>
      <w:proofErr w:type="spellStart"/>
      <w:r w:rsidR="00D959B9">
        <w:rPr>
          <w:sz w:val="28"/>
          <w:szCs w:val="28"/>
        </w:rPr>
        <w:t>Krawycińską</w:t>
      </w:r>
      <w:proofErr w:type="spellEnd"/>
      <w:r w:rsidR="00D959B9">
        <w:rPr>
          <w:sz w:val="28"/>
          <w:szCs w:val="28"/>
        </w:rPr>
        <w:t xml:space="preserve"> na stanowisko z-</w:t>
      </w:r>
      <w:proofErr w:type="spellStart"/>
      <w:r w:rsidR="00D959B9">
        <w:rPr>
          <w:sz w:val="28"/>
          <w:szCs w:val="28"/>
        </w:rPr>
        <w:t>cy</w:t>
      </w:r>
      <w:proofErr w:type="spellEnd"/>
      <w:r w:rsidR="00D959B9">
        <w:rPr>
          <w:sz w:val="28"/>
          <w:szCs w:val="28"/>
        </w:rPr>
        <w:t xml:space="preserve"> dyrektora ds. powiatowych Powiatowej i Miejskiej Biblioteki Publicznej            w Pruszczu Gdańskim, tj. od dnia 31 października 2023 r.</w:t>
      </w:r>
    </w:p>
    <w:p w14:paraId="6EDFAAE3" w14:textId="321ABC3D" w:rsidR="00D959B9" w:rsidRDefault="00D959B9" w:rsidP="00D959B9">
      <w:pPr>
        <w:spacing w:line="360" w:lineRule="auto"/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 xml:space="preserve"> 2</w:t>
      </w:r>
    </w:p>
    <w:p w14:paraId="4C3D6A5C" w14:textId="5BB3DFB3" w:rsidR="00664CCC" w:rsidRDefault="00664CCC" w:rsidP="00664C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Wysokość wynagrodzenia za pracę zostanie określona w umowie o pracę.</w:t>
      </w:r>
    </w:p>
    <w:p w14:paraId="0BEAE792" w14:textId="6766BCDC" w:rsidR="00664CCC" w:rsidRDefault="00664CCC" w:rsidP="00664CCC">
      <w:pPr>
        <w:spacing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 4</w:t>
      </w:r>
    </w:p>
    <w:p w14:paraId="19E4F2FB" w14:textId="2744A0D9" w:rsidR="00664CCC" w:rsidRDefault="00664CCC" w:rsidP="00664CCC">
      <w:pPr>
        <w:spacing w:line="36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>Zarządzenie wchodzi w życie z dniem podpisania.</w:t>
      </w:r>
    </w:p>
    <w:p w14:paraId="3F4AB244" w14:textId="0C1D9334" w:rsidR="00B2710D" w:rsidRPr="00654EA6" w:rsidRDefault="00D959B9" w:rsidP="00D959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2710D" w:rsidRPr="00654E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368C" w14:textId="77777777" w:rsidR="005F267A" w:rsidRDefault="005F267A" w:rsidP="00654EA6">
      <w:pPr>
        <w:spacing w:after="0" w:line="240" w:lineRule="auto"/>
      </w:pPr>
      <w:r>
        <w:separator/>
      </w:r>
    </w:p>
  </w:endnote>
  <w:endnote w:type="continuationSeparator" w:id="0">
    <w:p w14:paraId="2E4A32E9" w14:textId="77777777" w:rsidR="005F267A" w:rsidRDefault="005F267A" w:rsidP="0065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6A50" w14:textId="77777777" w:rsidR="005F267A" w:rsidRDefault="005F267A" w:rsidP="00654EA6">
      <w:pPr>
        <w:spacing w:after="0" w:line="240" w:lineRule="auto"/>
      </w:pPr>
      <w:r>
        <w:separator/>
      </w:r>
    </w:p>
  </w:footnote>
  <w:footnote w:type="continuationSeparator" w:id="0">
    <w:p w14:paraId="1573221B" w14:textId="77777777" w:rsidR="005F267A" w:rsidRDefault="005F267A" w:rsidP="00654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D90C" w14:textId="4346D613" w:rsidR="00654EA6" w:rsidRDefault="00654EA6" w:rsidP="00654EA6">
    <w:pPr>
      <w:pStyle w:val="Nagwek"/>
      <w:jc w:val="center"/>
    </w:pPr>
    <w:r>
      <w:rPr>
        <w:noProof/>
      </w:rPr>
      <w:drawing>
        <wp:inline distT="0" distB="0" distL="0" distR="0" wp14:anchorId="6D9A2881" wp14:editId="694CE4D4">
          <wp:extent cx="1360805" cy="443503"/>
          <wp:effectExtent l="0" t="0" r="0" b="0"/>
          <wp:docPr id="159935728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042" cy="451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A6"/>
    <w:rsid w:val="000015F7"/>
    <w:rsid w:val="00473E2C"/>
    <w:rsid w:val="005F267A"/>
    <w:rsid w:val="00654EA6"/>
    <w:rsid w:val="00664CCC"/>
    <w:rsid w:val="00B2710D"/>
    <w:rsid w:val="00D9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EB647"/>
  <w15:chartTrackingRefBased/>
  <w15:docId w15:val="{9C447A4F-61F9-4052-AE18-9F3FDF02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A6"/>
  </w:style>
  <w:style w:type="paragraph" w:styleId="Stopka">
    <w:name w:val="footer"/>
    <w:basedOn w:val="Normalny"/>
    <w:link w:val="StopkaZnak"/>
    <w:uiPriority w:val="99"/>
    <w:unhideWhenUsed/>
    <w:rsid w:val="00654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A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1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1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cp:lastPrinted>2024-03-07T08:56:00Z</cp:lastPrinted>
  <dcterms:created xsi:type="dcterms:W3CDTF">2024-03-07T08:19:00Z</dcterms:created>
  <dcterms:modified xsi:type="dcterms:W3CDTF">2024-03-07T09:01:00Z</dcterms:modified>
</cp:coreProperties>
</file>